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DC" w:rsidRPr="00A23893" w:rsidRDefault="00A23893" w:rsidP="00F07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</w:tabs>
        <w:ind w:left="-426" w:right="-283"/>
        <w:jc w:val="both"/>
        <w:rPr>
          <w:sz w:val="28"/>
          <w:szCs w:val="28"/>
        </w:rPr>
      </w:pPr>
      <w:r w:rsidRPr="00A23893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2042795</wp:posOffset>
            </wp:positionH>
            <wp:positionV relativeFrom="margin">
              <wp:posOffset>-189230</wp:posOffset>
            </wp:positionV>
            <wp:extent cx="4402455" cy="2611755"/>
            <wp:effectExtent l="19050" t="0" r="0" b="0"/>
            <wp:wrapSquare wrapText="bothSides"/>
            <wp:docPr id="1" name="Image 1" descr="C:\Users\christian\Documents\C-Les maisons Saint Joseph\Newsletter - La vie de la maison\Photo des filles-mars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Documents\C-Les maisons Saint Joseph\Newsletter - La vie de la maison\Photo des filles-mars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1295">
        <w:rPr>
          <w:noProof/>
          <w:sz w:val="28"/>
          <w:szCs w:val="28"/>
          <w:lang w:eastAsia="fr-FR"/>
        </w:rPr>
        <w:pict>
          <v:rect id="Rectangle 9" o:spid="_x0000_s1026" style="position:absolute;left:0;text-align:left;margin-left:29.25pt;margin-top:50.25pt;width:138pt;height:20.2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" stroked="f">
            <v:stroke joinstyle="round"/>
            <v:path arrowok="t"/>
            <v:textbox style="mso-next-textbox:#Rectangle 9" inset="3pt,3pt,3pt,3pt">
              <w:txbxContent>
                <w:p w:rsidR="00AA631A" w:rsidRPr="002A510D" w:rsidRDefault="00AA631A" w:rsidP="004B75DC">
                  <w:pPr>
                    <w:tabs>
                      <w:tab w:val="left" w:pos="708"/>
                      <w:tab w:val="left" w:pos="1416"/>
                      <w:tab w:val="left" w:pos="2124"/>
                    </w:tabs>
                    <w:rPr>
                      <w:rFonts w:eastAsia="Times New Roman"/>
                      <w:color w:val="A6A6A6"/>
                      <w:sz w:val="20"/>
                      <w:lang w:eastAsia="fr-FR"/>
                    </w:rPr>
                  </w:pPr>
                  <w:r>
                    <w:rPr>
                      <w:rFonts w:ascii="Times New Roman Bold Italic" w:hAnsi="Times New Roman Bold Italic"/>
                      <w:color w:val="A6A6A6"/>
                    </w:rPr>
                    <w:t>L’écho des Maisons</w:t>
                  </w:r>
                  <w:r>
                    <w:rPr>
                      <w:rFonts w:ascii="Times New Roman Bold Italic" w:hAnsi="Times New Roman Bold Italic"/>
                      <w:b/>
                      <w:color w:val="A6A6A6"/>
                    </w:rPr>
                    <w:t xml:space="preserve"> n° 17</w:t>
                  </w:r>
                </w:p>
              </w:txbxContent>
            </v:textbox>
            <w10:wrap anchorx="page" anchory="page"/>
          </v:rect>
        </w:pict>
      </w:r>
      <w:r w:rsidR="004B75DC" w:rsidRPr="00A23893">
        <w:rPr>
          <w:sz w:val="28"/>
          <w:szCs w:val="28"/>
        </w:rPr>
        <w:t>Versailles, mars 2016</w:t>
      </w:r>
    </w:p>
    <w:p w:rsidR="007F7F51" w:rsidRDefault="0022276F" w:rsidP="00F07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</w:tabs>
        <w:ind w:left="-426" w:right="-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23893" w:rsidRPr="0022276F" w:rsidRDefault="00A23893" w:rsidP="00F07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</w:tabs>
        <w:ind w:left="-426" w:right="-283"/>
        <w:jc w:val="both"/>
        <w:rPr>
          <w:color w:val="0E1500"/>
          <w:sz w:val="16"/>
          <w:szCs w:val="16"/>
        </w:rPr>
      </w:pPr>
    </w:p>
    <w:p w:rsidR="00A23893" w:rsidRPr="00A23893" w:rsidRDefault="004B75DC" w:rsidP="00F07D61">
      <w:pPr>
        <w:pStyle w:val="CorpsA"/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>Chers amis,</w:t>
      </w:r>
      <w:r w:rsidR="00D9696B" w:rsidRPr="00A23893">
        <w:rPr>
          <w:rFonts w:ascii="Times New Roman" w:hAnsi="Times New Roman"/>
          <w:sz w:val="28"/>
          <w:szCs w:val="28"/>
        </w:rPr>
        <w:tab/>
      </w:r>
    </w:p>
    <w:p w:rsidR="00D9696B" w:rsidRPr="00A23893" w:rsidRDefault="00911043" w:rsidP="00F07D61">
      <w:pPr>
        <w:pStyle w:val="CorpsA"/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ab/>
      </w:r>
      <w:r w:rsidRPr="00A23893">
        <w:rPr>
          <w:rFonts w:ascii="Times New Roman" w:hAnsi="Times New Roman"/>
          <w:sz w:val="28"/>
          <w:szCs w:val="28"/>
        </w:rPr>
        <w:tab/>
      </w:r>
    </w:p>
    <w:p w:rsidR="00AE2EFA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>Vos contributions, vos efforts, et vos dons se concrétisent désormais dans 2 Maisonnées.</w:t>
      </w:r>
    </w:p>
    <w:p w:rsidR="00AE2EFA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 xml:space="preserve">Soyez </w:t>
      </w:r>
      <w:r w:rsidR="00564193" w:rsidRPr="00A23893">
        <w:rPr>
          <w:rFonts w:ascii="Times New Roman" w:hAnsi="Times New Roman"/>
          <w:sz w:val="28"/>
          <w:szCs w:val="28"/>
        </w:rPr>
        <w:t xml:space="preserve">infiniment </w:t>
      </w:r>
      <w:r w:rsidRPr="00A23893">
        <w:rPr>
          <w:rFonts w:ascii="Times New Roman" w:hAnsi="Times New Roman"/>
          <w:sz w:val="28"/>
          <w:szCs w:val="28"/>
        </w:rPr>
        <w:t>remerciés pour votre fidélité et pour ce que  vous apportez sous différentes formes.</w:t>
      </w:r>
    </w:p>
    <w:p w:rsidR="00AE2EFA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</w:p>
    <w:p w:rsidR="00A23893" w:rsidRPr="00903BA4" w:rsidRDefault="00A23893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03BA4">
        <w:rPr>
          <w:rFonts w:ascii="Times New Roman" w:hAnsi="Times New Roman"/>
          <w:sz w:val="28"/>
          <w:szCs w:val="28"/>
        </w:rPr>
        <w:t xml:space="preserve">   </w:t>
      </w:r>
      <w:r w:rsidRPr="00903BA4">
        <w:rPr>
          <w:rFonts w:ascii="Times New Roman" w:hAnsi="Times New Roman"/>
          <w:szCs w:val="24"/>
        </w:rPr>
        <w:t>Les 7 filles de la maisonnée Saint Joseph avec Lucie</w:t>
      </w:r>
    </w:p>
    <w:p w:rsidR="00903BA4" w:rsidRPr="00C42D75" w:rsidRDefault="00903BA4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16"/>
          <w:szCs w:val="16"/>
        </w:rPr>
      </w:pPr>
    </w:p>
    <w:p w:rsidR="007F7F51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 xml:space="preserve">Par exemple, pour accompagner les jeunes femmes de la </w:t>
      </w:r>
      <w:r w:rsidR="00F07D61">
        <w:rPr>
          <w:rFonts w:ascii="Times New Roman" w:hAnsi="Times New Roman"/>
          <w:sz w:val="28"/>
          <w:szCs w:val="28"/>
        </w:rPr>
        <w:t>premiè</w:t>
      </w:r>
      <w:r w:rsidRPr="00A23893">
        <w:rPr>
          <w:rFonts w:ascii="Times New Roman" w:hAnsi="Times New Roman"/>
          <w:sz w:val="28"/>
          <w:szCs w:val="28"/>
        </w:rPr>
        <w:t>re Maisonnée, nous avions besoin d’assistance méthodologique. Ainsi la Fondation Jérôme Lejeune</w:t>
      </w:r>
      <w:r w:rsidR="00F07D61">
        <w:rPr>
          <w:rFonts w:ascii="Times New Roman" w:hAnsi="Times New Roman"/>
          <w:sz w:val="28"/>
          <w:szCs w:val="28"/>
        </w:rPr>
        <w:t xml:space="preserve"> </w:t>
      </w:r>
      <w:r w:rsidRPr="00A23893">
        <w:rPr>
          <w:rFonts w:ascii="Times New Roman" w:hAnsi="Times New Roman"/>
          <w:sz w:val="28"/>
          <w:szCs w:val="28"/>
        </w:rPr>
        <w:t>nous a fait bénéficier de son expertise</w:t>
      </w:r>
      <w:r w:rsidR="00903BA4">
        <w:rPr>
          <w:rFonts w:ascii="Times New Roman" w:hAnsi="Times New Roman"/>
          <w:sz w:val="28"/>
          <w:szCs w:val="28"/>
        </w:rPr>
        <w:t xml:space="preserve"> </w:t>
      </w:r>
      <w:r w:rsidRPr="00A23893">
        <w:rPr>
          <w:rFonts w:ascii="Times New Roman" w:hAnsi="Times New Roman"/>
          <w:sz w:val="28"/>
          <w:szCs w:val="28"/>
        </w:rPr>
        <w:t>dans le domaine de l’analyse des pratiques.</w:t>
      </w:r>
      <w:r w:rsidR="00911043" w:rsidRPr="00A23893">
        <w:rPr>
          <w:noProof/>
          <w:sz w:val="28"/>
          <w:szCs w:val="28"/>
        </w:rPr>
        <w:t xml:space="preserve"> </w:t>
      </w:r>
    </w:p>
    <w:p w:rsidR="00911043" w:rsidRPr="00310C94" w:rsidRDefault="00911043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16"/>
          <w:szCs w:val="16"/>
        </w:rPr>
      </w:pPr>
    </w:p>
    <w:p w:rsidR="0022276F" w:rsidRPr="00A23893" w:rsidRDefault="00F07D61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781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maison S</w:t>
      </w:r>
      <w:r w:rsidR="00AE2EFA" w:rsidRPr="00A23893">
        <w:rPr>
          <w:rFonts w:ascii="Times New Roman" w:hAnsi="Times New Roman"/>
          <w:sz w:val="28"/>
          <w:szCs w:val="28"/>
        </w:rPr>
        <w:t>aint Joseph vit actuellement des changements. En effet, les 2 ma</w:t>
      </w:r>
      <w:r w:rsidR="0022276F" w:rsidRPr="00A23893">
        <w:rPr>
          <w:rFonts w:ascii="Times New Roman" w:hAnsi="Times New Roman"/>
          <w:sz w:val="28"/>
          <w:szCs w:val="28"/>
        </w:rPr>
        <w:t>itresses de maison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93">
        <w:rPr>
          <w:rFonts w:ascii="Times New Roman" w:hAnsi="Times New Roman"/>
          <w:sz w:val="28"/>
          <w:szCs w:val="28"/>
        </w:rPr>
        <w:t>sont parties</w:t>
      </w:r>
      <w:r w:rsidR="00310C94">
        <w:rPr>
          <w:rFonts w:ascii="Times New Roman" w:hAnsi="Times New Roman"/>
          <w:sz w:val="28"/>
          <w:szCs w:val="28"/>
        </w:rPr>
        <w:t xml:space="preserve">. D’ailleurs elles seront </w:t>
      </w:r>
      <w:r w:rsidR="0022276F" w:rsidRPr="00A23893">
        <w:rPr>
          <w:rFonts w:ascii="Times New Roman" w:hAnsi="Times New Roman"/>
          <w:sz w:val="28"/>
          <w:szCs w:val="28"/>
        </w:rPr>
        <w:t xml:space="preserve">désormais </w:t>
      </w:r>
      <w:r w:rsidR="00AE2EFA" w:rsidRPr="00A23893">
        <w:rPr>
          <w:rFonts w:ascii="Times New Roman" w:hAnsi="Times New Roman"/>
          <w:sz w:val="28"/>
          <w:szCs w:val="28"/>
        </w:rPr>
        <w:t xml:space="preserve">dénommées </w:t>
      </w:r>
      <w:r>
        <w:rPr>
          <w:rFonts w:ascii="Times New Roman" w:hAnsi="Times New Roman"/>
          <w:sz w:val="28"/>
          <w:szCs w:val="28"/>
        </w:rPr>
        <w:t>« </w:t>
      </w:r>
      <w:r w:rsidR="00AE2EFA" w:rsidRPr="00A23893">
        <w:rPr>
          <w:rFonts w:ascii="Times New Roman" w:hAnsi="Times New Roman"/>
          <w:sz w:val="28"/>
          <w:szCs w:val="28"/>
        </w:rPr>
        <w:t>assista</w:t>
      </w:r>
      <w:r w:rsidR="00A23893" w:rsidRPr="00A23893">
        <w:rPr>
          <w:rFonts w:ascii="Times New Roman" w:hAnsi="Times New Roman"/>
          <w:sz w:val="28"/>
          <w:szCs w:val="28"/>
        </w:rPr>
        <w:t>ntes permanentes</w:t>
      </w:r>
      <w:r>
        <w:rPr>
          <w:rFonts w:ascii="Times New Roman" w:hAnsi="Times New Roman"/>
          <w:sz w:val="28"/>
          <w:szCs w:val="28"/>
        </w:rPr>
        <w:t> »</w:t>
      </w:r>
      <w:r w:rsidR="00310C94">
        <w:rPr>
          <w:rFonts w:ascii="Times New Roman" w:hAnsi="Times New Roman"/>
          <w:sz w:val="28"/>
          <w:szCs w:val="28"/>
        </w:rPr>
        <w:t>.</w:t>
      </w:r>
    </w:p>
    <w:p w:rsidR="00A23893" w:rsidRPr="00310C94" w:rsidRDefault="00A23893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-426" w:right="-283"/>
        <w:jc w:val="both"/>
        <w:rPr>
          <w:rFonts w:ascii="Times New Roman" w:hAnsi="Times New Roman"/>
          <w:sz w:val="16"/>
          <w:szCs w:val="16"/>
        </w:rPr>
      </w:pPr>
    </w:p>
    <w:p w:rsidR="00AE2EFA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>Tous les départs sont des moments difficiles pour les jeunes femme</w:t>
      </w:r>
      <w:r w:rsidR="00911043" w:rsidRPr="00A23893">
        <w:rPr>
          <w:rFonts w:ascii="Times New Roman" w:hAnsi="Times New Roman"/>
          <w:sz w:val="28"/>
          <w:szCs w:val="28"/>
        </w:rPr>
        <w:t>s de la Maisonnée, qui doivent</w:t>
      </w:r>
      <w:r w:rsidRPr="00A23893">
        <w:rPr>
          <w:rFonts w:ascii="Times New Roman" w:hAnsi="Times New Roman"/>
          <w:sz w:val="28"/>
          <w:szCs w:val="28"/>
        </w:rPr>
        <w:t xml:space="preserve"> alors être particulièrement entourées.</w:t>
      </w:r>
    </w:p>
    <w:p w:rsidR="00911043" w:rsidRPr="00310C94" w:rsidRDefault="00911043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498"/>
        </w:tabs>
        <w:ind w:left="-426" w:right="-283"/>
        <w:jc w:val="both"/>
        <w:rPr>
          <w:rFonts w:ascii="Times New Roman" w:hAnsi="Times New Roman"/>
          <w:sz w:val="16"/>
          <w:szCs w:val="16"/>
        </w:rPr>
      </w:pPr>
    </w:p>
    <w:p w:rsidR="00AE2EFA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356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 xml:space="preserve">Nous avons commencé à recruter. Et à ce jour, une première embauche est faite, puis d’autres </w:t>
      </w:r>
      <w:r w:rsidR="00307730" w:rsidRPr="00A23893">
        <w:rPr>
          <w:rFonts w:ascii="Times New Roman" w:hAnsi="Times New Roman"/>
          <w:sz w:val="28"/>
          <w:szCs w:val="28"/>
        </w:rPr>
        <w:t xml:space="preserve">embauches  </w:t>
      </w:r>
      <w:r w:rsidRPr="00A23893">
        <w:rPr>
          <w:rFonts w:ascii="Times New Roman" w:hAnsi="Times New Roman"/>
          <w:sz w:val="28"/>
          <w:szCs w:val="28"/>
        </w:rPr>
        <w:t>sont à effectuer.</w:t>
      </w:r>
    </w:p>
    <w:p w:rsidR="00AE2EFA" w:rsidRPr="00310C94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4"/>
          <w:tab w:val="left" w:pos="9498"/>
        </w:tabs>
        <w:ind w:left="-426" w:right="-283"/>
        <w:jc w:val="both"/>
        <w:rPr>
          <w:rFonts w:ascii="Times New Roman" w:hAnsi="Times New Roman"/>
          <w:sz w:val="16"/>
          <w:szCs w:val="16"/>
        </w:rPr>
      </w:pPr>
    </w:p>
    <w:p w:rsidR="003060B4" w:rsidRPr="00A23893" w:rsidRDefault="00AE2EFA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>Les jeunes et</w:t>
      </w:r>
      <w:r w:rsidR="00307730" w:rsidRPr="00A23893">
        <w:rPr>
          <w:rFonts w:ascii="Times New Roman" w:hAnsi="Times New Roman"/>
          <w:sz w:val="28"/>
          <w:szCs w:val="28"/>
        </w:rPr>
        <w:t xml:space="preserve"> leurs familles sont confiés à S</w:t>
      </w:r>
      <w:r w:rsidRPr="00A23893">
        <w:rPr>
          <w:rFonts w:ascii="Times New Roman" w:hAnsi="Times New Roman"/>
          <w:sz w:val="28"/>
          <w:szCs w:val="28"/>
        </w:rPr>
        <w:t xml:space="preserve">aint Joseph, que nous fêterons particulièrement cette année </w:t>
      </w:r>
      <w:r w:rsidRPr="00A23893">
        <w:rPr>
          <w:rFonts w:ascii="Times New Roman" w:hAnsi="Times New Roman"/>
          <w:b/>
          <w:sz w:val="28"/>
          <w:szCs w:val="28"/>
        </w:rPr>
        <w:t>le 19 mars</w:t>
      </w:r>
      <w:r w:rsidRPr="00A23893">
        <w:rPr>
          <w:rFonts w:ascii="Times New Roman" w:hAnsi="Times New Roman"/>
          <w:sz w:val="28"/>
          <w:szCs w:val="28"/>
        </w:rPr>
        <w:t>, à l’occasion des dix ans de l’association.</w:t>
      </w:r>
    </w:p>
    <w:p w:rsidR="004B75DC" w:rsidRPr="00307730" w:rsidRDefault="00307730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A23893" w:rsidRDefault="00A23893" w:rsidP="00F07D6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</w:rPr>
      </w:pPr>
      <w:r w:rsidRPr="005F58FC">
        <w:rPr>
          <w:rFonts w:ascii="Times New Roman" w:hAnsi="Times New Roman"/>
          <w:b/>
          <w:sz w:val="28"/>
          <w:szCs w:val="28"/>
        </w:rPr>
        <w:t>Vous pouvez continuer à nous soutenir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74B21" w:rsidRDefault="00EF1295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426" w:right="-283"/>
        <w:jc w:val="both"/>
        <w:rPr>
          <w:rFonts w:ascii="Times New Roman" w:hAnsi="Times New Roman"/>
          <w:sz w:val="28"/>
          <w:szCs w:val="28"/>
        </w:rPr>
      </w:pPr>
      <w:r w:rsidRPr="00EF1295">
        <w:rPr>
          <w:noProof/>
          <w:sz w:val="20"/>
        </w:rPr>
        <w:pict>
          <v:rect id="Rectangle 4" o:spid="_x0000_s1029" style="position:absolute;left:0;text-align:left;margin-left:314.65pt;margin-top:630.4pt;width:262.2pt;height:145.55pt;z-index:251672576;visibility:visible;mso-wrap-distance-left:4pt;mso-wrap-distance-top:4pt;mso-wrap-distance-right:4pt;mso-wrap-distance-bottom:4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" strokecolor="#d8d8d8" strokeweight="3pt">
            <v:stroke joinstyle="round"/>
            <v:path arrowok="t"/>
            <v:textbox inset="3pt,3pt,3pt,3pt">
              <w:txbxContent>
                <w:p w:rsidR="00AA631A" w:rsidRDefault="00AA631A" w:rsidP="00714532">
                  <w:pPr>
                    <w:rPr>
                      <w:sz w:val="8"/>
                    </w:rPr>
                  </w:pP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307730">
                    <w:rPr>
                      <w:rFonts w:ascii="Times New Roman" w:hAnsi="Times New Roman"/>
                      <w:color w:val="auto"/>
                    </w:rPr>
                    <w:t>En faisant un don, par chèque, par virement,</w:t>
                  </w: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proofErr w:type="gramStart"/>
                  <w:r w:rsidRPr="00307730">
                    <w:rPr>
                      <w:rFonts w:ascii="Times New Roman" w:hAnsi="Times New Roman"/>
                      <w:color w:val="auto"/>
                    </w:rPr>
                    <w:t>ou</w:t>
                  </w:r>
                  <w:proofErr w:type="gramEnd"/>
                  <w:r w:rsidRPr="00307730">
                    <w:rPr>
                      <w:rFonts w:ascii="Times New Roman" w:hAnsi="Times New Roman"/>
                      <w:color w:val="auto"/>
                    </w:rPr>
                    <w:t xml:space="preserve"> par prélèvement mensuel</w:t>
                  </w: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proofErr w:type="gramStart"/>
                  <w:r w:rsidRPr="00307730">
                    <w:rPr>
                      <w:rFonts w:ascii="Times New Roman" w:hAnsi="Times New Roman"/>
                      <w:color w:val="auto"/>
                    </w:rPr>
                    <w:t>à</w:t>
                  </w:r>
                  <w:proofErr w:type="gramEnd"/>
                  <w:r w:rsidRPr="00307730">
                    <w:rPr>
                      <w:rFonts w:ascii="Times New Roman" w:hAnsi="Times New Roman"/>
                      <w:color w:val="auto"/>
                    </w:rPr>
                    <w:t xml:space="preserve"> l’ordre des Maisons St Joseph</w:t>
                  </w: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307730">
                    <w:rPr>
                      <w:rFonts w:ascii="Times New Roman" w:hAnsi="Times New Roman"/>
                      <w:color w:val="auto"/>
                    </w:rPr>
                    <w:t>6 ter rue Girardon 78000 Versailles</w:t>
                  </w: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rPr>
                      <w:rFonts w:ascii="Times New Roman" w:hAnsi="Times New Roman"/>
                      <w:color w:val="auto"/>
                    </w:rPr>
                  </w:pPr>
                  <w:r w:rsidRPr="00307730">
                    <w:rPr>
                      <w:rFonts w:ascii="Times New Roman" w:hAnsi="Times New Roman"/>
                      <w:color w:val="auto"/>
                    </w:rPr>
                    <w:t>Vous recevrez un reçu fiscal pour déduire de</w:t>
                  </w: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rPr>
                      <w:rFonts w:ascii="Times New Roman" w:hAnsi="Times New Roman"/>
                      <w:color w:val="auto"/>
                    </w:rPr>
                  </w:pPr>
                  <w:r w:rsidRPr="00307730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gramStart"/>
                  <w:r w:rsidRPr="00307730">
                    <w:rPr>
                      <w:rFonts w:ascii="Times New Roman" w:hAnsi="Times New Roman"/>
                      <w:color w:val="auto"/>
                    </w:rPr>
                    <w:t>vos</w:t>
                  </w:r>
                  <w:proofErr w:type="gramEnd"/>
                  <w:r w:rsidRPr="00307730">
                    <w:rPr>
                      <w:rFonts w:ascii="Times New Roman" w:hAnsi="Times New Roman"/>
                      <w:color w:val="auto"/>
                    </w:rPr>
                    <w:t xml:space="preserve"> impôts sur le revenu 66% de votre don.</w:t>
                  </w:r>
                </w:p>
                <w:p w:rsidR="00AA631A" w:rsidRDefault="00AA631A" w:rsidP="00874B21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307730">
                    <w:rPr>
                      <w:rFonts w:ascii="Times New Roman" w:hAnsi="Times New Roman"/>
                      <w:color w:val="auto"/>
                    </w:rPr>
                    <w:t>Donnez 100€, déduisez 66€,</w:t>
                  </w:r>
                </w:p>
                <w:p w:rsidR="00AA631A" w:rsidRPr="00874B21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BIC CEPAFRPP51</w:t>
                  </w:r>
                </w:p>
                <w:p w:rsidR="00AA631A" w:rsidRPr="00874B21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rPr>
                      <w:rFonts w:ascii="Times New Roman" w:hAnsi="Times New Roman"/>
                      <w:color w:val="auto"/>
                    </w:rPr>
                  </w:pPr>
                  <w:r w:rsidRPr="00874B21">
                    <w:rPr>
                      <w:rFonts w:ascii="Times New Roman" w:hAnsi="Times New Roman"/>
                      <w:color w:val="auto"/>
                    </w:rPr>
                    <w:t>IBAN FR76 1751 5006 0008 2758 0315 680</w:t>
                  </w:r>
                </w:p>
                <w:p w:rsidR="00AA631A" w:rsidRPr="00307730" w:rsidRDefault="00AA631A" w:rsidP="00714532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rPr>
                      <w:rFonts w:ascii="Times New Roman" w:hAnsi="Times New Roman"/>
                      <w:color w:val="auto"/>
                    </w:rPr>
                  </w:pPr>
                </w:p>
                <w:p w:rsidR="00AA631A" w:rsidRPr="00307730" w:rsidRDefault="00AA631A" w:rsidP="00714532">
                  <w:pPr>
                    <w:jc w:val="center"/>
                  </w:pPr>
                </w:p>
              </w:txbxContent>
            </v:textbox>
            <w10:wrap type="square" anchorx="page" anchory="page"/>
          </v:rect>
        </w:pict>
      </w:r>
      <w:r w:rsidRPr="00EF1295">
        <w:rPr>
          <w:noProof/>
          <w:sz w:val="20"/>
        </w:rPr>
        <w:pict>
          <v:rect id="Rectangle 6" o:spid="_x0000_s1027" style="position:absolute;left:0;text-align:left;margin-left:36.8pt;margin-top:630.4pt;width:266.25pt;height:145.55pt;z-index:251664384;visibility:visible;mso-wrap-distance-left:4pt;mso-wrap-distance-top:4pt;mso-wrap-distance-right:4pt;mso-wrap-distance-bottom:4pt;mso-position-horizontal-relative:page;mso-position-vertical-relative:page" strokecolor="#d8d8d8" strokeweight="3pt">
            <v:stroke joinstyle="round"/>
            <v:path arrowok="t"/>
            <v:textbox style="mso-next-textbox:#Rectangle 6" inset="3pt,3pt,3pt,3pt">
              <w:txbxContent>
                <w:p w:rsidR="00AA631A" w:rsidRDefault="00AA631A" w:rsidP="004B75DC">
                  <w:pPr>
                    <w:rPr>
                      <w:sz w:val="8"/>
                    </w:rPr>
                  </w:pPr>
                </w:p>
                <w:p w:rsidR="00AA631A" w:rsidRPr="00BF0BC2" w:rsidRDefault="00AA631A" w:rsidP="004B75DC">
                  <w:pPr>
                    <w:jc w:val="center"/>
                    <w:rPr>
                      <w:u w:val="single"/>
                    </w:rPr>
                  </w:pPr>
                  <w:r w:rsidRPr="00BF0BC2">
                    <w:t xml:space="preserve">En venant à la </w:t>
                  </w:r>
                  <w:r>
                    <w:rPr>
                      <w:u w:val="single"/>
                    </w:rPr>
                    <w:t>vente de la Ruche.</w:t>
                  </w:r>
                </w:p>
                <w:p w:rsidR="00AA631A" w:rsidRPr="00BF0BC2" w:rsidRDefault="00AA631A" w:rsidP="004B75DC">
                  <w:pPr>
                    <w:jc w:val="center"/>
                  </w:pPr>
                </w:p>
                <w:p w:rsidR="00AA631A" w:rsidRPr="00BF0BC2" w:rsidRDefault="00AA631A" w:rsidP="004B75DC">
                  <w:pPr>
                    <w:jc w:val="center"/>
                  </w:pPr>
                  <w:r w:rsidRPr="00BF0BC2">
                    <w:t>Vous y trouverez, pour vos cadeaux et votre maison, tout un choix d’objets confectionnés ou décorés par les amis de</w:t>
                  </w:r>
                </w:p>
                <w:p w:rsidR="00AA631A" w:rsidRDefault="00AA631A" w:rsidP="004B75DC">
                  <w:pPr>
                    <w:jc w:val="center"/>
                    <w:rPr>
                      <w:rFonts w:ascii="Times New Roman Bold" w:hAnsi="Times New Roman Bold"/>
                      <w:sz w:val="32"/>
                      <w:szCs w:val="32"/>
                    </w:rPr>
                  </w:pPr>
                  <w:r w:rsidRPr="00D33EB3">
                    <w:rPr>
                      <w:rFonts w:ascii="Times New Roman Bold" w:hAnsi="Times New Roman Bold"/>
                      <w:sz w:val="32"/>
                      <w:szCs w:val="32"/>
                    </w:rPr>
                    <w:t>La Ruche</w:t>
                  </w:r>
                </w:p>
                <w:p w:rsidR="00AA631A" w:rsidRDefault="00AA631A" w:rsidP="004B75DC">
                  <w:pPr>
                    <w:jc w:val="center"/>
                  </w:pPr>
                  <w:r w:rsidRPr="00D33EB3">
                    <w:t>Elle se tiendra</w:t>
                  </w:r>
                  <w:r>
                    <w:t xml:space="preserve"> </w:t>
                  </w:r>
                  <w:r w:rsidRPr="007F7F51">
                    <w:rPr>
                      <w:u w:val="single"/>
                    </w:rPr>
                    <w:t>le vendredi 8 avril 2016 de 9h à 19h</w:t>
                  </w:r>
                  <w:r>
                    <w:rPr>
                      <w:u w:val="single"/>
                    </w:rPr>
                    <w:t>,</w:t>
                  </w:r>
                </w:p>
                <w:p w:rsidR="00AA631A" w:rsidRDefault="00AA631A" w:rsidP="00307730">
                  <w:pPr>
                    <w:jc w:val="center"/>
                  </w:pPr>
                  <w:proofErr w:type="gramStart"/>
                  <w:r w:rsidRPr="00D33EB3">
                    <w:t>au</w:t>
                  </w:r>
                  <w:proofErr w:type="gramEnd"/>
                  <w:r w:rsidRPr="00D33EB3">
                    <w:t xml:space="preserve"> 107 ave</w:t>
                  </w:r>
                  <w:r>
                    <w:t>nue de Paris, 78000 Versailles.</w:t>
                  </w:r>
                </w:p>
                <w:p w:rsidR="00AA631A" w:rsidRPr="00307730" w:rsidRDefault="00AA631A" w:rsidP="00307730">
                  <w:pPr>
                    <w:jc w:val="center"/>
                  </w:pPr>
                  <w:r w:rsidRPr="00D33EB3">
                    <w:t>Restau</w:t>
                  </w:r>
                  <w:r>
                    <w:t>rant le vendredi de 11h30 à 14h</w:t>
                  </w:r>
                </w:p>
              </w:txbxContent>
            </v:textbox>
            <w10:wrap type="square" anchorx="page" anchory="page"/>
          </v:rect>
        </w:pict>
      </w:r>
    </w:p>
    <w:p w:rsidR="00ED21B6" w:rsidRDefault="00ED21B6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498"/>
        </w:tabs>
        <w:ind w:left="-284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lastRenderedPageBreak/>
        <w:t>Pour la future maison des garçons, maison Saint Jean-Paul II, q</w:t>
      </w:r>
      <w:r w:rsidR="00F07D61">
        <w:rPr>
          <w:rFonts w:ascii="Times New Roman" w:hAnsi="Times New Roman"/>
          <w:sz w:val="28"/>
          <w:szCs w:val="28"/>
        </w:rPr>
        <w:t xml:space="preserve">ui doit ouvrir </w:t>
      </w:r>
      <w:r w:rsidR="00874B21">
        <w:rPr>
          <w:rFonts w:ascii="Times New Roman" w:hAnsi="Times New Roman"/>
          <w:sz w:val="28"/>
          <w:szCs w:val="28"/>
        </w:rPr>
        <w:t xml:space="preserve">à l’automne de </w:t>
      </w:r>
      <w:r w:rsidRPr="00A23893">
        <w:rPr>
          <w:rFonts w:ascii="Times New Roman" w:hAnsi="Times New Roman"/>
          <w:sz w:val="28"/>
          <w:szCs w:val="28"/>
        </w:rPr>
        <w:t>cette année, le même concours de ressources se met en place.</w:t>
      </w:r>
    </w:p>
    <w:p w:rsidR="00A23893" w:rsidRPr="00A23893" w:rsidRDefault="00A23893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0"/>
        </w:rPr>
      </w:pPr>
    </w:p>
    <w:p w:rsidR="00ED21B6" w:rsidRPr="00A23893" w:rsidRDefault="00F07D61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ED21B6" w:rsidRPr="00A23893">
        <w:rPr>
          <w:rFonts w:ascii="Times New Roman" w:hAnsi="Times New Roman"/>
          <w:sz w:val="28"/>
          <w:szCs w:val="28"/>
        </w:rPr>
        <w:t>a Fondat</w:t>
      </w:r>
      <w:r>
        <w:rPr>
          <w:rFonts w:ascii="Times New Roman" w:hAnsi="Times New Roman"/>
          <w:sz w:val="28"/>
          <w:szCs w:val="28"/>
        </w:rPr>
        <w:t>ion pour le Logement Social, (</w:t>
      </w:r>
      <w:r w:rsidR="00ED21B6" w:rsidRPr="00A23893">
        <w:rPr>
          <w:rFonts w:ascii="Times New Roman" w:hAnsi="Times New Roman"/>
          <w:sz w:val="28"/>
          <w:szCs w:val="28"/>
        </w:rPr>
        <w:t>FLS</w:t>
      </w:r>
      <w:r>
        <w:rPr>
          <w:rFonts w:ascii="Times New Roman" w:hAnsi="Times New Roman"/>
          <w:sz w:val="28"/>
          <w:szCs w:val="28"/>
        </w:rPr>
        <w:t>)</w:t>
      </w:r>
      <w:r w:rsidR="00ED21B6" w:rsidRPr="00A23893">
        <w:rPr>
          <w:rFonts w:ascii="Times New Roman" w:hAnsi="Times New Roman"/>
          <w:sz w:val="28"/>
          <w:szCs w:val="28"/>
        </w:rPr>
        <w:t>, achète une maison pour nous la louer, dans le quartier de Porchefontai</w:t>
      </w:r>
      <w:r>
        <w:rPr>
          <w:rFonts w:ascii="Times New Roman" w:hAnsi="Times New Roman"/>
          <w:sz w:val="28"/>
          <w:szCs w:val="28"/>
        </w:rPr>
        <w:t>ne, à Versailles, proche de la premiè</w:t>
      </w:r>
      <w:r w:rsidR="00ED21B6" w:rsidRPr="00A23893">
        <w:rPr>
          <w:rFonts w:ascii="Times New Roman" w:hAnsi="Times New Roman"/>
          <w:sz w:val="28"/>
          <w:szCs w:val="28"/>
        </w:rPr>
        <w:t>re Maisonnée. Quelques travaux d’aménagement intérieur sont nécessaires et programmés. L’ouverture en septembre est un objectif réaliste !</w:t>
      </w:r>
    </w:p>
    <w:p w:rsidR="00F84DED" w:rsidRPr="00A23893" w:rsidRDefault="00F84DED" w:rsidP="00874B21">
      <w:pPr>
        <w:pStyle w:val="Sansinterlign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</w:tabs>
        <w:ind w:left="-426" w:right="-283"/>
        <w:jc w:val="both"/>
        <w:rPr>
          <w:rFonts w:ascii="Times New Roman Bold" w:hAnsi="Times New Roman Bold"/>
          <w:sz w:val="20"/>
        </w:rPr>
      </w:pPr>
    </w:p>
    <w:p w:rsidR="00F84DED" w:rsidRDefault="00F84DED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 xml:space="preserve">Simultanément, le dossier d’agrément a été rédigé, puis déposé et présenté au Conseil Départemental. Le schéma de l’encadrement a été établi, dans un budget très strict puisque nous ne recevons aucune subvention... Mais toute synergie entre les </w:t>
      </w:r>
      <w:r w:rsidR="00F07D61">
        <w:rPr>
          <w:rFonts w:ascii="Times New Roman" w:hAnsi="Times New Roman"/>
          <w:sz w:val="28"/>
          <w:szCs w:val="28"/>
        </w:rPr>
        <w:t>deux</w:t>
      </w:r>
      <w:r w:rsidRPr="00A23893">
        <w:rPr>
          <w:rFonts w:ascii="Times New Roman" w:hAnsi="Times New Roman"/>
          <w:sz w:val="28"/>
          <w:szCs w:val="28"/>
        </w:rPr>
        <w:t xml:space="preserve"> </w:t>
      </w:r>
      <w:r w:rsidR="00F07D61">
        <w:rPr>
          <w:rFonts w:ascii="Times New Roman" w:hAnsi="Times New Roman"/>
          <w:sz w:val="28"/>
          <w:szCs w:val="28"/>
        </w:rPr>
        <w:t>« </w:t>
      </w:r>
      <w:r w:rsidRPr="00A23893">
        <w:rPr>
          <w:rFonts w:ascii="Times New Roman" w:hAnsi="Times New Roman"/>
          <w:sz w:val="28"/>
          <w:szCs w:val="28"/>
        </w:rPr>
        <w:t>Maisonnées</w:t>
      </w:r>
      <w:r w:rsidR="00F07D61">
        <w:rPr>
          <w:rFonts w:ascii="Times New Roman" w:hAnsi="Times New Roman"/>
          <w:sz w:val="28"/>
          <w:szCs w:val="28"/>
        </w:rPr>
        <w:t> »</w:t>
      </w:r>
      <w:r w:rsidRPr="00A23893">
        <w:rPr>
          <w:rFonts w:ascii="Times New Roman" w:hAnsi="Times New Roman"/>
          <w:sz w:val="28"/>
          <w:szCs w:val="28"/>
        </w:rPr>
        <w:t xml:space="preserve"> est recherchée !</w:t>
      </w:r>
    </w:p>
    <w:p w:rsidR="00F07D61" w:rsidRDefault="00F07D61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8"/>
          <w:szCs w:val="28"/>
        </w:rPr>
      </w:pPr>
    </w:p>
    <w:p w:rsidR="00874B21" w:rsidRPr="00A23893" w:rsidRDefault="00C42D75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Six</w:t>
      </w:r>
      <w:r w:rsidR="00874B21">
        <w:rPr>
          <w:rFonts w:ascii="Times New Roman" w:hAnsi="Times New Roman"/>
          <w:sz w:val="28"/>
          <w:szCs w:val="28"/>
        </w:rPr>
        <w:t xml:space="preserve"> </w:t>
      </w:r>
      <w:r w:rsidR="00EA5633">
        <w:rPr>
          <w:rFonts w:ascii="Times New Roman" w:hAnsi="Times New Roman"/>
          <w:sz w:val="28"/>
          <w:szCs w:val="28"/>
        </w:rPr>
        <w:t>candidatures</w:t>
      </w:r>
      <w:r w:rsidR="00874B21">
        <w:rPr>
          <w:rFonts w:ascii="Times New Roman" w:hAnsi="Times New Roman"/>
          <w:sz w:val="28"/>
          <w:szCs w:val="28"/>
        </w:rPr>
        <w:t xml:space="preserve"> sont déjà arrivées, avant même d’avoir tous les fonds nécessaires ! </w:t>
      </w:r>
    </w:p>
    <w:p w:rsidR="00F84DED" w:rsidRPr="00A23893" w:rsidRDefault="00F84DED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0"/>
        </w:rPr>
      </w:pPr>
    </w:p>
    <w:p w:rsidR="00F84DED" w:rsidRPr="00A23893" w:rsidRDefault="00F84DED" w:rsidP="00874B21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jc w:val="both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>La grande famille des amis s’élargit avec l’arrivée des parents des garçons. Nous les accueillons avec plaisir, et apprécions ces nouvelles forces.</w:t>
      </w:r>
    </w:p>
    <w:p w:rsidR="00ED21B6" w:rsidRDefault="00F84DED" w:rsidP="00A23893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right="-28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74B21" w:rsidRPr="00874B21" w:rsidRDefault="00874B21" w:rsidP="00874B21">
      <w:pPr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874B21">
        <w:rPr>
          <w:color w:val="auto"/>
          <w:sz w:val="28"/>
          <w:szCs w:val="28"/>
        </w:rPr>
        <w:t>Restons dans la confiance en l'intercession de Saint Joseph.</w:t>
      </w:r>
    </w:p>
    <w:p w:rsidR="005F58FC" w:rsidRDefault="005F58FC" w:rsidP="00A23893">
      <w:pPr>
        <w:ind w:right="-283"/>
        <w:rPr>
          <w:rStyle w:val="Lienhypertexte"/>
          <w:lang w:eastAsia="fr-FR"/>
        </w:rPr>
      </w:pPr>
    </w:p>
    <w:p w:rsidR="00ED21B6" w:rsidRPr="00A23893" w:rsidRDefault="00ED21B6" w:rsidP="00A23893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23893">
        <w:rPr>
          <w:rFonts w:ascii="Times New Roman" w:hAnsi="Times New Roman"/>
          <w:sz w:val="28"/>
          <w:szCs w:val="28"/>
        </w:rPr>
        <w:t>Bertrand de Dieuleveult</w:t>
      </w:r>
    </w:p>
    <w:p w:rsidR="00ED21B6" w:rsidRPr="00A23893" w:rsidRDefault="00ED21B6" w:rsidP="00A23893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931"/>
        </w:tabs>
        <w:ind w:left="-284" w:right="-283"/>
        <w:rPr>
          <w:rFonts w:ascii="Times New Roman" w:hAnsi="Times New Roman"/>
          <w:sz w:val="28"/>
          <w:szCs w:val="28"/>
        </w:rPr>
      </w:pPr>
      <w:r w:rsidRPr="00A23893">
        <w:rPr>
          <w:rFonts w:ascii="Times New Roman" w:hAnsi="Times New Roman"/>
          <w:sz w:val="28"/>
          <w:szCs w:val="28"/>
        </w:rPr>
        <w:tab/>
      </w:r>
      <w:r w:rsidRPr="00A23893">
        <w:rPr>
          <w:rFonts w:ascii="Times New Roman" w:hAnsi="Times New Roman"/>
          <w:sz w:val="28"/>
          <w:szCs w:val="28"/>
        </w:rPr>
        <w:tab/>
      </w:r>
      <w:r w:rsidRPr="00A23893">
        <w:rPr>
          <w:rFonts w:ascii="Times New Roman" w:hAnsi="Times New Roman"/>
          <w:sz w:val="28"/>
          <w:szCs w:val="28"/>
        </w:rPr>
        <w:tab/>
      </w:r>
      <w:r w:rsidRPr="00A23893">
        <w:rPr>
          <w:rFonts w:ascii="Times New Roman" w:hAnsi="Times New Roman"/>
          <w:sz w:val="28"/>
          <w:szCs w:val="28"/>
        </w:rPr>
        <w:tab/>
      </w:r>
      <w:r w:rsidRPr="00A23893">
        <w:rPr>
          <w:rFonts w:ascii="Times New Roman" w:hAnsi="Times New Roman"/>
          <w:sz w:val="28"/>
          <w:szCs w:val="28"/>
        </w:rPr>
        <w:tab/>
        <w:t xml:space="preserve">  Président de</w:t>
      </w:r>
      <w:r w:rsidR="00BF0BC2">
        <w:rPr>
          <w:rFonts w:ascii="Times New Roman" w:hAnsi="Times New Roman"/>
          <w:sz w:val="28"/>
          <w:szCs w:val="28"/>
        </w:rPr>
        <w:t>s Maisons S</w:t>
      </w:r>
      <w:r w:rsidRPr="00A23893">
        <w:rPr>
          <w:rFonts w:ascii="Times New Roman" w:hAnsi="Times New Roman"/>
          <w:sz w:val="28"/>
          <w:szCs w:val="28"/>
        </w:rPr>
        <w:t>aint Joseph</w:t>
      </w:r>
    </w:p>
    <w:p w:rsidR="00F84DED" w:rsidRDefault="00F84DED" w:rsidP="00A23893">
      <w:pPr>
        <w:ind w:right="-283"/>
        <w:rPr>
          <w:rStyle w:val="Lienhypertexte"/>
          <w:lang w:eastAsia="fr-FR"/>
        </w:rPr>
      </w:pPr>
    </w:p>
    <w:p w:rsidR="00F84DED" w:rsidRPr="00EA5633" w:rsidRDefault="00F84DED" w:rsidP="00A23893">
      <w:pPr>
        <w:pStyle w:val="Sansinterlign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</w:tabs>
        <w:ind w:left="-426" w:right="-283"/>
        <w:rPr>
          <w:rFonts w:ascii="Times New Roman Bold" w:hAnsi="Times New Roman Bold"/>
          <w:b/>
          <w:sz w:val="32"/>
          <w:szCs w:val="32"/>
        </w:rPr>
      </w:pPr>
      <w:r w:rsidRPr="00EA5633">
        <w:rPr>
          <w:rFonts w:ascii="Times New Roman Bold" w:hAnsi="Times New Roman Bold"/>
          <w:b/>
          <w:sz w:val="32"/>
          <w:szCs w:val="32"/>
        </w:rPr>
        <w:t>Aidez-nous pour cette nouvelle maison :</w:t>
      </w:r>
    </w:p>
    <w:p w:rsidR="00F84DED" w:rsidRDefault="00F84DED" w:rsidP="00A23893">
      <w:pPr>
        <w:ind w:right="-283"/>
        <w:rPr>
          <w:rStyle w:val="Lienhypertexte"/>
          <w:lang w:eastAsia="fr-FR"/>
        </w:rPr>
      </w:pPr>
    </w:p>
    <w:p w:rsidR="00F84DED" w:rsidRPr="00ED21B6" w:rsidRDefault="00F84DED" w:rsidP="00874B21">
      <w:pPr>
        <w:pStyle w:val="Sansinterligne"/>
        <w:ind w:right="-283"/>
        <w:jc w:val="both"/>
      </w:pPr>
      <w:r w:rsidRPr="00ED21B6">
        <w:t>Nos liens renforcés, dans ce cadre, avec la FLS nous conduisent à vous informer que, pour ceux qui y sont soumis, vous pouvez, légalement, distraire 75 % de votre ISF, en faisant un don de ce montant à ladite FLS, habilitée à le recevoir. Il conviendra seulement de préciser  que l’affectation de ce don est</w:t>
      </w:r>
      <w:r w:rsidR="00AA631A">
        <w:t xml:space="preserve"> </w:t>
      </w:r>
      <w:r w:rsidRPr="00ED21B6">
        <w:t xml:space="preserve">destinée à l’association « les Maisons Saint Joseph ». Regardez sur le site de la FLS : </w:t>
      </w:r>
    </w:p>
    <w:p w:rsidR="00F84DED" w:rsidRPr="00ED21B6" w:rsidRDefault="00EF1295" w:rsidP="00874B21">
      <w:pPr>
        <w:pStyle w:val="Sansinterligne"/>
        <w:ind w:right="-283"/>
        <w:jc w:val="both"/>
      </w:pPr>
      <w:r w:rsidRPr="00EF1295">
        <w:rPr>
          <w:noProof/>
          <w:sz w:val="20"/>
          <w:szCs w:val="20"/>
        </w:rPr>
        <w:pict>
          <v:rect id="Rectangle 12" o:spid="_x0000_s1028" style="position:absolute;left:0;text-align:left;margin-left:70.3pt;margin-top:595.25pt;width:485.6pt;height:171.65pt;z-index:251670528;visibility:visible;mso-wrap-distance-left:4pt;mso-wrap-distance-top:4pt;mso-wrap-distance-right:4pt;mso-wrap-distance-bottom:4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" strokecolor="#d8d8d8" strokeweight="3pt">
            <v:stroke joinstyle="round"/>
            <v:path arrowok="t"/>
            <v:textbox style="mso-next-textbox:#Rectangle 12" inset="3pt,3pt,3pt,3pt">
              <w:txbxContent>
                <w:p w:rsidR="00AA631A" w:rsidRDefault="00AA631A" w:rsidP="00BF0BC2">
                  <w:pPr>
                    <w:jc w:val="center"/>
                    <w:rPr>
                      <w:sz w:val="8"/>
                    </w:rPr>
                  </w:pPr>
                </w:p>
                <w:p w:rsidR="00AA631A" w:rsidRDefault="00AA631A" w:rsidP="00BF0BC2">
                  <w:pPr>
                    <w:pStyle w:val="Sansinterligne"/>
                    <w:jc w:val="center"/>
                  </w:pPr>
                  <w:r w:rsidRPr="003060B4">
                    <w:t>75%du montant de votre don est déductible de votre impôt de solidarité sur la fortune (ISF) (Déduction plafonnée à 50 000€).</w:t>
                  </w:r>
                </w:p>
                <w:p w:rsidR="00AA631A" w:rsidRPr="00564193" w:rsidRDefault="00AA631A" w:rsidP="00BF0BC2">
                  <w:pPr>
                    <w:pStyle w:val="Sansinterligne"/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Ind w:w="902" w:type="dxa"/>
                    <w:shd w:val="clear" w:color="auto" w:fill="FFFFFF"/>
                    <w:tblLayout w:type="fixed"/>
                    <w:tblLook w:val="0000"/>
                  </w:tblPr>
                  <w:tblGrid>
                    <w:gridCol w:w="3827"/>
                  </w:tblGrid>
                  <w:tr w:rsidR="00AA631A" w:rsidRPr="003060B4" w:rsidTr="00714532">
                    <w:trPr>
                      <w:cantSplit/>
                      <w:trHeight w:val="293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A631A" w:rsidRPr="003060B4" w:rsidRDefault="00AA631A" w:rsidP="00BF0BC2">
                        <w:pPr>
                          <w:pStyle w:val="Sansinterligne"/>
                          <w:jc w:val="center"/>
                          <w:rPr>
                            <w:sz w:val="22"/>
                            <w:szCs w:val="20"/>
                            <w:lang w:eastAsia="fr-FR"/>
                          </w:rPr>
                        </w:pP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Je donne      Je déduis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 xml:space="preserve"> Mon don réel</w:t>
                        </w:r>
                      </w:p>
                    </w:tc>
                  </w:tr>
                  <w:tr w:rsidR="00AA631A" w:rsidRPr="003060B4" w:rsidTr="00714532">
                    <w:trPr>
                      <w:cantSplit/>
                      <w:trHeight w:val="293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A631A" w:rsidRPr="003060B4" w:rsidRDefault="00AA631A" w:rsidP="00826368">
                        <w:pPr>
                          <w:pStyle w:val="Sansinterligne"/>
                          <w:rPr>
                            <w:sz w:val="22"/>
                            <w:szCs w:val="20"/>
                            <w:lang w:eastAsia="fr-FR"/>
                          </w:rPr>
                        </w:pP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           500€             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 xml:space="preserve">375€  </w:t>
                        </w: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 xml:space="preserve">      </w:t>
                        </w: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>125€</w:t>
                        </w:r>
                      </w:p>
                    </w:tc>
                  </w:tr>
                  <w:tr w:rsidR="00AA631A" w:rsidRPr="003060B4" w:rsidTr="00714532">
                    <w:trPr>
                      <w:cantSplit/>
                      <w:trHeight w:val="293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A631A" w:rsidRPr="003060B4" w:rsidRDefault="00AA631A" w:rsidP="00826368">
                        <w:pPr>
                          <w:pStyle w:val="Sansinterligne"/>
                          <w:jc w:val="center"/>
                          <w:rPr>
                            <w:sz w:val="22"/>
                            <w:szCs w:val="20"/>
                            <w:lang w:eastAsia="fr-FR"/>
                          </w:rPr>
                        </w:pP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1000€             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 xml:space="preserve">750€        </w:t>
                        </w: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 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>250€</w:t>
                        </w:r>
                      </w:p>
                    </w:tc>
                  </w:tr>
                  <w:tr w:rsidR="00AA631A" w:rsidRPr="003060B4" w:rsidTr="00714532">
                    <w:trPr>
                      <w:cantSplit/>
                      <w:trHeight w:val="293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A631A" w:rsidRPr="003060B4" w:rsidRDefault="00AA631A" w:rsidP="00826368">
                        <w:pPr>
                          <w:pStyle w:val="Sansinterligne"/>
                          <w:jc w:val="center"/>
                          <w:rPr>
                            <w:sz w:val="22"/>
                            <w:szCs w:val="20"/>
                            <w:lang w:eastAsia="fr-FR"/>
                          </w:rPr>
                        </w:pP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5000€              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>3750€        1250€</w:t>
                        </w:r>
                      </w:p>
                    </w:tc>
                  </w:tr>
                  <w:tr w:rsidR="00AA631A" w:rsidRPr="003060B4" w:rsidTr="00714532">
                    <w:trPr>
                      <w:cantSplit/>
                      <w:trHeight w:val="293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A631A" w:rsidRPr="003060B4" w:rsidRDefault="00AA631A" w:rsidP="00C42D75">
                        <w:pPr>
                          <w:pStyle w:val="Sansinterligne"/>
                          <w:rPr>
                            <w:sz w:val="22"/>
                            <w:szCs w:val="20"/>
                            <w:lang w:eastAsia="fr-FR"/>
                          </w:rPr>
                        </w:pPr>
                        <w:r>
                          <w:rPr>
                            <w:sz w:val="20"/>
                            <w:szCs w:val="20"/>
                            <w:lang w:eastAsia="fr-FR"/>
                          </w:rPr>
                          <w:t xml:space="preserve">        </w:t>
                        </w:r>
                        <w:r w:rsidRPr="00C42D75">
                          <w:rPr>
                            <w:sz w:val="20"/>
                            <w:szCs w:val="20"/>
                            <w:lang w:eastAsia="fr-FR"/>
                          </w:rPr>
                          <w:t>10000</w:t>
                        </w: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€            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 xml:space="preserve">7500€    </w:t>
                        </w:r>
                        <w:r>
                          <w:rPr>
                            <w:sz w:val="22"/>
                            <w:szCs w:val="20"/>
                            <w:lang w:eastAsia="fr-FR"/>
                          </w:rPr>
                          <w:t xml:space="preserve">   </w:t>
                        </w:r>
                        <w:r w:rsidRPr="003060B4">
                          <w:rPr>
                            <w:sz w:val="22"/>
                            <w:szCs w:val="20"/>
                            <w:lang w:eastAsia="fr-FR"/>
                          </w:rPr>
                          <w:t xml:space="preserve"> 2500€</w:t>
                        </w:r>
                      </w:p>
                    </w:tc>
                  </w:tr>
                </w:tbl>
                <w:p w:rsidR="00AA631A" w:rsidRPr="007C5BA1" w:rsidRDefault="00AA631A" w:rsidP="00BF0BC2">
                  <w:pPr>
                    <w:pStyle w:val="Sansinterligne"/>
                    <w:jc w:val="center"/>
                  </w:pPr>
                  <w:r w:rsidRPr="003060B4">
                    <w:t>Merci de libeller votre chèque à l’ordre de :</w:t>
                  </w:r>
                  <w:r>
                    <w:t xml:space="preserve"> F</w:t>
                  </w:r>
                  <w:r w:rsidRPr="003060B4">
                    <w:t>ondation  pour le logement social</w:t>
                  </w:r>
                </w:p>
                <w:p w:rsidR="00AA631A" w:rsidRDefault="00AA631A" w:rsidP="00BF0BC2">
                  <w:pPr>
                    <w:pStyle w:val="Sansinterligne"/>
                    <w:jc w:val="center"/>
                    <w:rPr>
                      <w:rFonts w:ascii="System Font Regular" w:hAnsi="System Font Regular"/>
                    </w:rPr>
                  </w:pPr>
                  <w:r w:rsidRPr="003060B4">
                    <w:rPr>
                      <w:rFonts w:ascii="System Font Regular" w:hAnsi="System Font Regular"/>
                    </w:rPr>
                    <w:t>En spécif</w:t>
                  </w:r>
                  <w:r>
                    <w:rPr>
                      <w:rFonts w:ascii="System Font Regular" w:hAnsi="System Font Regular"/>
                    </w:rPr>
                    <w:t xml:space="preserve">iant (au dos ou par courrier) </w:t>
                  </w:r>
                  <w:r w:rsidRPr="003060B4">
                    <w:rPr>
                      <w:rFonts w:ascii="System Font Regular" w:hAnsi="System Font Regular"/>
                    </w:rPr>
                    <w:t>: «pour les maisons Saint Joseph»</w:t>
                  </w:r>
                </w:p>
                <w:p w:rsidR="00AA631A" w:rsidRDefault="00AA631A" w:rsidP="00BF0BC2">
                  <w:pPr>
                    <w:pStyle w:val="Sansinterligne"/>
                    <w:jc w:val="center"/>
                    <w:rPr>
                      <w:rFonts w:ascii="System Font Regular" w:hAnsi="System Font Regular"/>
                    </w:rPr>
                  </w:pPr>
                  <w:r w:rsidRPr="003060B4">
                    <w:rPr>
                      <w:rFonts w:ascii="System Font Regular" w:hAnsi="System Font Regular"/>
                    </w:rPr>
                    <w:t>Et envoyer le tout à FLS 31 rue de Dantzig 75015 PARIS</w:t>
                  </w:r>
                </w:p>
                <w:p w:rsidR="00AA631A" w:rsidRPr="003060B4" w:rsidRDefault="00AA631A" w:rsidP="00BF0BC2">
                  <w:pPr>
                    <w:pStyle w:val="Sansinterligne"/>
                    <w:jc w:val="center"/>
                    <w:rPr>
                      <w:rFonts w:ascii="System Font Regular" w:hAnsi="System Font Regular"/>
                    </w:rPr>
                  </w:pPr>
                </w:p>
                <w:p w:rsidR="00AA631A" w:rsidRDefault="00AA631A" w:rsidP="0023207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132"/>
                    </w:tabs>
                    <w:spacing w:after="200" w:line="276" w:lineRule="auto"/>
                    <w:rPr>
                      <w:rFonts w:ascii="System Font Regular" w:hAnsi="System Font Regular"/>
                    </w:rPr>
                  </w:pPr>
                </w:p>
                <w:p w:rsidR="00AA631A" w:rsidRPr="003060B4" w:rsidRDefault="00AA631A" w:rsidP="0023207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132"/>
                    </w:tabs>
                    <w:spacing w:after="200" w:line="276" w:lineRule="auto"/>
                    <w:rPr>
                      <w:rFonts w:ascii="System Font Regular" w:hAnsi="System Font Regular"/>
                    </w:rPr>
                  </w:pPr>
                </w:p>
                <w:p w:rsidR="00AA631A" w:rsidRDefault="00AA631A" w:rsidP="0023207A">
                  <w:pPr>
                    <w:pStyle w:val="Sansinterligne"/>
                  </w:pPr>
                </w:p>
                <w:p w:rsidR="00AA631A" w:rsidRPr="003060B4" w:rsidRDefault="00AA631A" w:rsidP="0023207A">
                  <w:pPr>
                    <w:pStyle w:val="Sansinterligne"/>
                  </w:pPr>
                </w:p>
                <w:p w:rsidR="00AA631A" w:rsidRPr="003060B4" w:rsidRDefault="00AA631A" w:rsidP="0023207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132"/>
                    </w:tabs>
                    <w:spacing w:after="200" w:line="276" w:lineRule="auto"/>
                    <w:rPr>
                      <w:rFonts w:ascii="System Font Regular" w:hAnsi="System Font Regular"/>
                    </w:rPr>
                  </w:pPr>
                </w:p>
                <w:p w:rsidR="00AA631A" w:rsidRPr="00307730" w:rsidRDefault="00AA631A" w:rsidP="003060B4">
                  <w:pPr>
                    <w:pStyle w:val="CorpsA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132"/>
                    </w:tabs>
                    <w:rPr>
                      <w:rFonts w:ascii="Times New Roman" w:hAnsi="Times New Roman"/>
                      <w:color w:val="auto"/>
                    </w:rPr>
                  </w:pPr>
                </w:p>
                <w:p w:rsidR="00AA631A" w:rsidRPr="00307730" w:rsidRDefault="00AA631A" w:rsidP="003060B4">
                  <w:pPr>
                    <w:jc w:val="center"/>
                  </w:pPr>
                </w:p>
              </w:txbxContent>
            </v:textbox>
            <w10:wrap type="square" anchorx="page" anchory="page"/>
          </v:rect>
        </w:pict>
      </w:r>
      <w:hyperlink r:id="rId8" w:history="1">
        <w:r w:rsidR="00F84DED" w:rsidRPr="00ED21B6">
          <w:rPr>
            <w:rStyle w:val="Lienhypertexte"/>
            <w:color w:val="000000"/>
            <w:u w:val="none"/>
          </w:rPr>
          <w:t>https://www.fls-fondation.org/versailles-le-partenariat-se-concretise/</w:t>
        </w:r>
      </w:hyperlink>
    </w:p>
    <w:sectPr w:rsidR="00F84DED" w:rsidRPr="00ED21B6" w:rsidSect="00A23893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DF" w:rsidRDefault="00604EDF" w:rsidP="004B75DC">
      <w:r>
        <w:separator/>
      </w:r>
    </w:p>
  </w:endnote>
  <w:endnote w:type="continuationSeparator" w:id="0">
    <w:p w:rsidR="00604EDF" w:rsidRDefault="00604EDF" w:rsidP="004B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stem Font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1A" w:rsidRDefault="00AA631A" w:rsidP="007F7F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513"/>
      </w:tabs>
      <w:rPr>
        <w:sz w:val="20"/>
      </w:rPr>
    </w:pPr>
    <w:r>
      <w:rPr>
        <w:sz w:val="20"/>
      </w:rPr>
      <w:t>Association Les Maisons Saint Joseph –  siège social </w:t>
    </w:r>
    <w:r w:rsidRPr="00CC472A">
      <w:rPr>
        <w:sz w:val="20"/>
        <w:szCs w:val="20"/>
      </w:rPr>
      <w:t>: 6 ter rue Girardon, 78000 Versailles</w:t>
    </w:r>
    <w:r>
      <w:rPr>
        <w:sz w:val="20"/>
        <w:szCs w:val="20"/>
      </w:rPr>
      <w:t xml:space="preserve"> </w:t>
    </w:r>
    <w:r>
      <w:rPr>
        <w:sz w:val="20"/>
      </w:rPr>
      <w:t>01 39 51 48 97</w:t>
    </w:r>
  </w:p>
  <w:p w:rsidR="00AA631A" w:rsidRDefault="00AA63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DF" w:rsidRDefault="00604EDF" w:rsidP="004B75DC">
      <w:r>
        <w:separator/>
      </w:r>
    </w:p>
  </w:footnote>
  <w:footnote w:type="continuationSeparator" w:id="0">
    <w:p w:rsidR="00604EDF" w:rsidRDefault="00604EDF" w:rsidP="004B7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1A" w:rsidRPr="002A510D" w:rsidRDefault="00AA631A" w:rsidP="004B75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513"/>
      </w:tabs>
      <w:ind w:firstLine="708"/>
      <w:jc w:val="center"/>
      <w:rPr>
        <w:rFonts w:ascii="Lucida Grande" w:hAnsi="Lucida Grande"/>
        <w:b/>
        <w:color w:val="A6A6A6"/>
        <w:sz w:val="40"/>
      </w:rPr>
    </w:pPr>
    <w:r w:rsidRPr="002A510D">
      <w:rPr>
        <w:rFonts w:ascii="Lucida Grande" w:hAnsi="Lucida Grande"/>
        <w:b/>
        <w:color w:val="A6A6A6"/>
        <w:sz w:val="40"/>
      </w:rPr>
      <w:t>Les Maisons Saint Joseph</w:t>
    </w:r>
  </w:p>
  <w:p w:rsidR="00AA631A" w:rsidRDefault="00AA631A" w:rsidP="004B75D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513"/>
      </w:tabs>
      <w:ind w:firstLine="708"/>
      <w:jc w:val="center"/>
      <w:rPr>
        <w:rFonts w:ascii="Lucida Grande" w:hAnsi="Lucida Grande"/>
        <w:b/>
        <w:color w:val="193D00"/>
        <w:sz w:val="8"/>
      </w:rPr>
    </w:pPr>
  </w:p>
  <w:p w:rsidR="00AA631A" w:rsidRDefault="00AA631A" w:rsidP="004B75DC">
    <w:pPr>
      <w:pStyle w:val="En-tte1"/>
      <w:tabs>
        <w:tab w:val="left" w:pos="9204"/>
        <w:tab w:val="left" w:pos="9513"/>
      </w:tabs>
      <w:rPr>
        <w:sz w:val="16"/>
      </w:rPr>
    </w:pPr>
  </w:p>
  <w:p w:rsidR="00AA631A" w:rsidRDefault="00AA631A" w:rsidP="004B75DC">
    <w:pPr>
      <w:pStyle w:val="En-tte1"/>
      <w:tabs>
        <w:tab w:val="left" w:pos="9204"/>
        <w:tab w:val="left" w:pos="9513"/>
      </w:tabs>
      <w:jc w:val="center"/>
      <w:rPr>
        <w:rFonts w:eastAsia="Times New Roman"/>
        <w:color w:val="auto"/>
        <w:sz w:val="20"/>
      </w:rPr>
    </w:pPr>
    <w:r>
      <w:rPr>
        <w:noProof/>
      </w:rPr>
      <w:drawing>
        <wp:inline distT="0" distB="0" distL="0" distR="0">
          <wp:extent cx="419100" cy="523875"/>
          <wp:effectExtent l="0" t="0" r="0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631A" w:rsidRDefault="00AA631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209"/>
    <w:rsid w:val="00177C7B"/>
    <w:rsid w:val="0022276F"/>
    <w:rsid w:val="0023207A"/>
    <w:rsid w:val="0023566D"/>
    <w:rsid w:val="00264130"/>
    <w:rsid w:val="003060B4"/>
    <w:rsid w:val="00307730"/>
    <w:rsid w:val="00310C94"/>
    <w:rsid w:val="004B75DC"/>
    <w:rsid w:val="004D1B08"/>
    <w:rsid w:val="00564193"/>
    <w:rsid w:val="005F58FC"/>
    <w:rsid w:val="00604EDF"/>
    <w:rsid w:val="00714532"/>
    <w:rsid w:val="007B7C5F"/>
    <w:rsid w:val="007C5BA1"/>
    <w:rsid w:val="007F7F51"/>
    <w:rsid w:val="00812252"/>
    <w:rsid w:val="00826368"/>
    <w:rsid w:val="00874B21"/>
    <w:rsid w:val="00891C4A"/>
    <w:rsid w:val="00903BA4"/>
    <w:rsid w:val="00911043"/>
    <w:rsid w:val="00A23893"/>
    <w:rsid w:val="00A87591"/>
    <w:rsid w:val="00AA631A"/>
    <w:rsid w:val="00AE2EFA"/>
    <w:rsid w:val="00B43761"/>
    <w:rsid w:val="00B914F9"/>
    <w:rsid w:val="00BD05ED"/>
    <w:rsid w:val="00BF0BC2"/>
    <w:rsid w:val="00C17867"/>
    <w:rsid w:val="00C42D75"/>
    <w:rsid w:val="00C82209"/>
    <w:rsid w:val="00D23A5D"/>
    <w:rsid w:val="00D9696B"/>
    <w:rsid w:val="00EA5633"/>
    <w:rsid w:val="00ED21B6"/>
    <w:rsid w:val="00EF1295"/>
    <w:rsid w:val="00EF5328"/>
    <w:rsid w:val="00F07D61"/>
    <w:rsid w:val="00F753A4"/>
    <w:rsid w:val="00F84DED"/>
    <w:rsid w:val="00FA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A">
    <w:name w:val="Corps A"/>
    <w:rsid w:val="004B75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fr-FR"/>
    </w:rPr>
  </w:style>
  <w:style w:type="paragraph" w:customStyle="1" w:styleId="Sansinterligne1">
    <w:name w:val="Sans interligne1"/>
    <w:rsid w:val="004B75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4B75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75DC"/>
    <w:pPr>
      <w:spacing w:before="100" w:beforeAutospacing="1" w:after="100" w:afterAutospacing="1"/>
    </w:pPr>
    <w:rPr>
      <w:rFonts w:eastAsia="Times New Roman"/>
      <w:color w:val="auto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75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5DC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75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75DC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En-tte1">
    <w:name w:val="En-tête1"/>
    <w:rsid w:val="004B75DC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5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5DC"/>
    <w:rPr>
      <w:rFonts w:ascii="Tahoma" w:eastAsia="ヒラギノ角ゴ Pro W3" w:hAnsi="Tahoma" w:cs="Tahoma"/>
      <w:color w:val="000000"/>
      <w:sz w:val="16"/>
      <w:szCs w:val="16"/>
    </w:rPr>
  </w:style>
  <w:style w:type="paragraph" w:styleId="Sansinterligne">
    <w:name w:val="No Spacing"/>
    <w:uiPriority w:val="1"/>
    <w:qFormat/>
    <w:rsid w:val="0023207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A">
    <w:name w:val="Corps A"/>
    <w:rsid w:val="004B75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fr-FR"/>
    </w:rPr>
  </w:style>
  <w:style w:type="paragraph" w:customStyle="1" w:styleId="Sansinterligne1">
    <w:name w:val="Sans interligne1"/>
    <w:rsid w:val="004B75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4B75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75DC"/>
    <w:pPr>
      <w:spacing w:before="100" w:beforeAutospacing="1" w:after="100" w:afterAutospacing="1"/>
    </w:pPr>
    <w:rPr>
      <w:rFonts w:eastAsia="Times New Roman"/>
      <w:color w:val="auto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75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5DC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75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75DC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En-tte1">
    <w:name w:val="En-tête1"/>
    <w:rsid w:val="004B75DC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5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5DC"/>
    <w:rPr>
      <w:rFonts w:ascii="Tahoma" w:eastAsia="ヒラギノ角ゴ Pro W3" w:hAnsi="Tahoma" w:cs="Tahoma"/>
      <w:color w:val="000000"/>
      <w:sz w:val="16"/>
      <w:szCs w:val="16"/>
    </w:rPr>
  </w:style>
  <w:style w:type="paragraph" w:styleId="Sansinterligne">
    <w:name w:val="No Spacing"/>
    <w:uiPriority w:val="1"/>
    <w:qFormat/>
    <w:rsid w:val="0023207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s-fondation.org/versailles-le-partenariat-se-concretise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9FB0-59D5-4868-BB64-8980966D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2</Pages>
  <Words>444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roubaud</cp:lastModifiedBy>
  <cp:revision>2</cp:revision>
  <cp:lastPrinted>2016-03-15T10:10:00Z</cp:lastPrinted>
  <dcterms:created xsi:type="dcterms:W3CDTF">2016-03-16T12:52:00Z</dcterms:created>
  <dcterms:modified xsi:type="dcterms:W3CDTF">2016-03-16T12:52:00Z</dcterms:modified>
</cp:coreProperties>
</file>